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2C" w:rsidRPr="004219FB" w:rsidRDefault="006B6312" w:rsidP="004219FB">
      <w:p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>Toets OP middeleeuwen</w:t>
      </w:r>
    </w:p>
    <w:p w:rsidR="006B6312" w:rsidRPr="004219FB" w:rsidRDefault="006B6312" w:rsidP="004219FB">
      <w:pPr>
        <w:spacing w:before="120" w:after="360"/>
        <w:rPr>
          <w:sz w:val="24"/>
          <w:szCs w:val="24"/>
        </w:rPr>
      </w:pP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>Welke veranderingen zijn zichtbaar in Europa aan het begin van de middeleeuwen? Noem er twee.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Noem de drie periodes waarin je de middeleeuwen kunt verdelen en benoem bij iedere periode één kenmerk. 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>Waarom vinden we de tekst Hebban olla vogala …..zo belangrijk?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Waarom zijn veel middeleeuwse </w:t>
      </w:r>
      <w:r w:rsidR="00E42F8D">
        <w:rPr>
          <w:sz w:val="24"/>
          <w:szCs w:val="24"/>
        </w:rPr>
        <w:t xml:space="preserve">verhalen in </w:t>
      </w:r>
      <w:r w:rsidR="004219FB" w:rsidRPr="004219FB">
        <w:rPr>
          <w:sz w:val="24"/>
          <w:szCs w:val="24"/>
        </w:rPr>
        <w:t>dichtvorm</w:t>
      </w:r>
      <w:r w:rsidRPr="004219FB">
        <w:rPr>
          <w:sz w:val="24"/>
          <w:szCs w:val="24"/>
        </w:rPr>
        <w:t xml:space="preserve">? 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Noem 5 kenmerken van ridderromans. 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>Wat is het verschil tussen Frankische romans en Arthurr</w:t>
      </w:r>
      <w:r w:rsidR="00E42F8D">
        <w:rPr>
          <w:sz w:val="24"/>
          <w:szCs w:val="24"/>
        </w:rPr>
        <w:t>o</w:t>
      </w:r>
      <w:r w:rsidRPr="004219FB">
        <w:rPr>
          <w:sz w:val="24"/>
          <w:szCs w:val="24"/>
        </w:rPr>
        <w:t xml:space="preserve">mans? Noem drie verschillen. 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>Wat is de rol van Elegast in het verhaal van Karel ende Elegast? Noem drie dingen die hij doet</w:t>
      </w:r>
      <w:r w:rsidR="00E42F8D">
        <w:rPr>
          <w:sz w:val="24"/>
          <w:szCs w:val="24"/>
        </w:rPr>
        <w:t xml:space="preserve"> of is</w:t>
      </w:r>
      <w:r w:rsidRPr="004219FB">
        <w:rPr>
          <w:sz w:val="24"/>
          <w:szCs w:val="24"/>
        </w:rPr>
        <w:t xml:space="preserve"> in dit verhaal. </w:t>
      </w:r>
    </w:p>
    <w:p w:rsidR="006B6312" w:rsidRPr="004219FB" w:rsidRDefault="006B6312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Waarom is Karel de Grote heel belangrijk voor de ontwikkeling van de literatuur? Noem drie redenen. </w:t>
      </w:r>
    </w:p>
    <w:p w:rsidR="006B6312" w:rsidRPr="004219FB" w:rsidRDefault="004219FB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Welke boodschap kun je in </w:t>
      </w:r>
      <w:r w:rsidR="00E42F8D">
        <w:rPr>
          <w:sz w:val="24"/>
          <w:szCs w:val="24"/>
        </w:rPr>
        <w:t>de verhalen:</w:t>
      </w:r>
      <w:r w:rsidRPr="004219FB">
        <w:rPr>
          <w:sz w:val="24"/>
          <w:szCs w:val="24"/>
        </w:rPr>
        <w:t xml:space="preserve"> Mariken van Nimmegen en Beatrijs</w:t>
      </w:r>
      <w:r w:rsidR="00E42F8D">
        <w:rPr>
          <w:sz w:val="24"/>
          <w:szCs w:val="24"/>
        </w:rPr>
        <w:t>, vinden</w:t>
      </w:r>
      <w:r w:rsidR="008246C2">
        <w:rPr>
          <w:sz w:val="24"/>
          <w:szCs w:val="24"/>
        </w:rPr>
        <w:t xml:space="preserve"> </w:t>
      </w:r>
      <w:bookmarkStart w:id="0" w:name="_GoBack"/>
      <w:bookmarkEnd w:id="0"/>
      <w:r w:rsidRPr="004219FB">
        <w:rPr>
          <w:sz w:val="24"/>
          <w:szCs w:val="24"/>
        </w:rPr>
        <w:t>?</w:t>
      </w:r>
    </w:p>
    <w:p w:rsidR="004219FB" w:rsidRPr="004219FB" w:rsidRDefault="004219FB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Omschrijf drie kenmerken rondom de persoon Walewein. </w:t>
      </w:r>
    </w:p>
    <w:p w:rsidR="004219FB" w:rsidRPr="004219FB" w:rsidRDefault="004219FB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Leg uit waarom boeken zo kostbaar zijn in de middeleeuwen. ( 3 redenen) </w:t>
      </w:r>
    </w:p>
    <w:p w:rsidR="004219FB" w:rsidRPr="004219FB" w:rsidRDefault="004219FB" w:rsidP="004219FB">
      <w:pPr>
        <w:pStyle w:val="Lijstalinea"/>
        <w:numPr>
          <w:ilvl w:val="0"/>
          <w:numId w:val="1"/>
        </w:numPr>
        <w:spacing w:before="120" w:after="360"/>
        <w:rPr>
          <w:sz w:val="24"/>
          <w:szCs w:val="24"/>
        </w:rPr>
      </w:pPr>
      <w:r w:rsidRPr="004219FB">
        <w:rPr>
          <w:sz w:val="24"/>
          <w:szCs w:val="24"/>
        </w:rPr>
        <w:t xml:space="preserve">Kies zelf één verhaal uit die nog niet beschreven is. Vertel kort waar het over gaat en benoem 2 kenmerken. Vertel ook je mening over het verhaal. </w:t>
      </w:r>
    </w:p>
    <w:p w:rsidR="004219FB" w:rsidRPr="004219FB" w:rsidRDefault="004219FB" w:rsidP="004219FB">
      <w:pPr>
        <w:spacing w:before="120" w:after="360"/>
        <w:ind w:left="360"/>
        <w:rPr>
          <w:sz w:val="24"/>
          <w:szCs w:val="24"/>
        </w:rPr>
      </w:pPr>
    </w:p>
    <w:sectPr w:rsidR="004219FB" w:rsidRPr="0042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963"/>
    <w:multiLevelType w:val="hybridMultilevel"/>
    <w:tmpl w:val="7AC686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12"/>
    <w:rsid w:val="001D5AC7"/>
    <w:rsid w:val="004219FB"/>
    <w:rsid w:val="006B6312"/>
    <w:rsid w:val="008246C2"/>
    <w:rsid w:val="00D9619B"/>
    <w:rsid w:val="00E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2060"/>
  <w15:chartTrackingRefBased/>
  <w15:docId w15:val="{ECD59489-E881-449A-A79B-950E1011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631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4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2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Achterhoek VO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Dikkers</dc:creator>
  <cp:keywords/>
  <dc:description/>
  <cp:lastModifiedBy>familie Dikkers</cp:lastModifiedBy>
  <cp:revision>4</cp:revision>
  <cp:lastPrinted>2016-12-08T18:57:00Z</cp:lastPrinted>
  <dcterms:created xsi:type="dcterms:W3CDTF">2016-12-08T18:55:00Z</dcterms:created>
  <dcterms:modified xsi:type="dcterms:W3CDTF">2016-12-08T19:09:00Z</dcterms:modified>
</cp:coreProperties>
</file>